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4B" w:rsidRDefault="00A6514B" w:rsidP="00A6514B">
      <w:pPr>
        <w:spacing w:line="480" w:lineRule="auto"/>
        <w:rPr>
          <w:rFonts w:ascii="Times New Roman" w:hAnsi="Times New Roman" w:cs="Times New Roman"/>
          <w:sz w:val="24"/>
          <w:szCs w:val="24"/>
        </w:rPr>
      </w:pPr>
      <w:r w:rsidRPr="00A6514B">
        <w:rPr>
          <w:rFonts w:ascii="Times New Roman" w:hAnsi="Times New Roman" w:cs="Times New Roman"/>
          <w:sz w:val="24"/>
          <w:szCs w:val="24"/>
        </w:rPr>
        <w:t>Student Sample</w:t>
      </w:r>
    </w:p>
    <w:p w:rsidR="00A6514B" w:rsidRDefault="00A6514B" w:rsidP="00A6514B">
      <w:pPr>
        <w:spacing w:line="480" w:lineRule="auto"/>
        <w:rPr>
          <w:rFonts w:ascii="Times New Roman" w:hAnsi="Times New Roman" w:cs="Times New Roman"/>
          <w:sz w:val="24"/>
          <w:szCs w:val="24"/>
        </w:rPr>
      </w:pPr>
      <w:r>
        <w:rPr>
          <w:rFonts w:ascii="Times New Roman" w:hAnsi="Times New Roman" w:cs="Times New Roman"/>
          <w:sz w:val="24"/>
          <w:szCs w:val="24"/>
        </w:rPr>
        <w:t>Mr. Milligan</w:t>
      </w:r>
    </w:p>
    <w:p w:rsidR="00A6514B" w:rsidRDefault="00A6514B" w:rsidP="00A6514B">
      <w:pPr>
        <w:spacing w:line="480" w:lineRule="auto"/>
        <w:rPr>
          <w:rFonts w:ascii="Times New Roman" w:hAnsi="Times New Roman" w:cs="Times New Roman"/>
          <w:sz w:val="24"/>
          <w:szCs w:val="24"/>
        </w:rPr>
      </w:pPr>
      <w:r>
        <w:rPr>
          <w:rFonts w:ascii="Times New Roman" w:hAnsi="Times New Roman" w:cs="Times New Roman"/>
          <w:sz w:val="24"/>
          <w:szCs w:val="24"/>
        </w:rPr>
        <w:t>English 11 B</w:t>
      </w:r>
    </w:p>
    <w:p w:rsidR="00A6514B" w:rsidRDefault="00A6514B" w:rsidP="00A6514B">
      <w:pPr>
        <w:spacing w:line="480" w:lineRule="auto"/>
        <w:rPr>
          <w:rFonts w:ascii="Times New Roman" w:hAnsi="Times New Roman" w:cs="Times New Roman"/>
          <w:sz w:val="24"/>
          <w:szCs w:val="24"/>
        </w:rPr>
      </w:pPr>
      <w:r>
        <w:rPr>
          <w:rFonts w:ascii="Times New Roman" w:hAnsi="Times New Roman" w:cs="Times New Roman"/>
          <w:sz w:val="24"/>
          <w:szCs w:val="24"/>
        </w:rPr>
        <w:t>24 February 2015</w:t>
      </w:r>
    </w:p>
    <w:p w:rsidR="00A6514B" w:rsidRDefault="00BE1472" w:rsidP="00EF4D84">
      <w:pPr>
        <w:spacing w:line="480" w:lineRule="auto"/>
        <w:ind w:left="720"/>
        <w:jc w:val="center"/>
        <w:rPr>
          <w:rFonts w:ascii="Times New Roman" w:hAnsi="Times New Roman" w:cs="Times New Roman"/>
          <w:sz w:val="24"/>
          <w:szCs w:val="24"/>
        </w:rPr>
      </w:pPr>
      <w:bookmarkStart w:id="0" w:name="_GoBack"/>
      <w:r w:rsidRPr="000D6A21">
        <w:rPr>
          <w:rFonts w:ascii="Times New Roman" w:hAnsi="Times New Roman" w:cs="Times New Roman"/>
          <w:noProof/>
          <w:sz w:val="24"/>
          <w:szCs w:val="24"/>
          <w:lang w:eastAsia="en-CA"/>
        </w:rPr>
        <mc:AlternateContent>
          <mc:Choice Requires="wpg">
            <w:drawing>
              <wp:anchor distT="0" distB="0" distL="228600" distR="228600" simplePos="0" relativeHeight="251661312" behindDoc="1" locked="0" layoutInCell="1" allowOverlap="1" wp14:anchorId="6DCA40FF" wp14:editId="032C5E44">
                <wp:simplePos x="0" y="0"/>
                <wp:positionH relativeFrom="margin">
                  <wp:posOffset>5477510</wp:posOffset>
                </wp:positionH>
                <wp:positionV relativeFrom="margin">
                  <wp:posOffset>2179955</wp:posOffset>
                </wp:positionV>
                <wp:extent cx="1071880" cy="6049010"/>
                <wp:effectExtent l="0" t="0" r="0" b="8890"/>
                <wp:wrapSquare wrapText="bothSides"/>
                <wp:docPr id="201" name="Group 201"/>
                <wp:cNvGraphicFramePr/>
                <a:graphic xmlns:a="http://schemas.openxmlformats.org/drawingml/2006/main">
                  <a:graphicData uri="http://schemas.microsoft.com/office/word/2010/wordprocessingGroup">
                    <wpg:wgp>
                      <wpg:cNvGrpSpPr/>
                      <wpg:grpSpPr>
                        <a:xfrm>
                          <a:off x="0" y="0"/>
                          <a:ext cx="1071880" cy="6049010"/>
                          <a:chOff x="0" y="0"/>
                          <a:chExt cx="1830705" cy="8229780"/>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246185" y="2787161"/>
                            <a:ext cx="1584520" cy="544261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6A21" w:rsidRDefault="00497444" w:rsidP="00497444">
                              <w:pPr>
                                <w:rPr>
                                  <w:color w:val="FFFFFF" w:themeColor="background1"/>
                                </w:rPr>
                              </w:pPr>
                              <w:r>
                                <w:rPr>
                                  <w:color w:val="FFFFFF" w:themeColor="background1"/>
                                </w:rPr>
                                <w:t>Pay attention to how the writer includes all relevant details and how every detail appears in a coherent order.  One idea lead</w:t>
                              </w:r>
                              <w:r w:rsidR="009059FB">
                                <w:rPr>
                                  <w:color w:val="FFFFFF" w:themeColor="background1"/>
                                </w:rPr>
                                <w:t>s</w:t>
                              </w:r>
                              <w:r>
                                <w:rPr>
                                  <w:color w:val="FFFFFF" w:themeColor="background1"/>
                                </w:rPr>
                                <w:t xml:space="preserve"> logically to the next one.</w:t>
                              </w:r>
                              <w:r w:rsidR="009059FB">
                                <w:rPr>
                                  <w:color w:val="FFFFFF" w:themeColor="background1"/>
                                </w:rPr>
                                <w:t xml:space="preserve">  Everything is clearly explained.</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28"/>
                                  <w:szCs w:val="28"/>
                                </w:rPr>
                                <w:id w:val="-451098647"/>
                                <w:temporary/>
                                <w:showingPlcHdr/>
                                <w15:appearance w15:val="hidden"/>
                                <w:text/>
                              </w:sdtPr>
                              <w:sdtContent>
                                <w:p w:rsidR="000D6A21" w:rsidRDefault="000D6A21">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[Sidebar Title]</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CA40FF" id="Group 201" o:spid="_x0000_s1026" style="position:absolute;left:0;text-align:left;margin-left:431.3pt;margin-top:171.65pt;width:84.4pt;height:476.3pt;z-index:-251655168;mso-wrap-distance-left:18pt;mso-wrap-distance-right:18pt;mso-position-horizontal-relative:margin;mso-position-vertical-relative:margin;mso-width-relative:margin;mso-height-relative:margin" coordsize="18307,8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">
                <v:rect id="Rectangle 202" o:spid="_x0000_s102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5b9bd5 [3204]" stroked="f" strokeweight="1pt"/>
                <v:rect id="Rectangle 203" o:spid="_x0000_s1028" style="position:absolute;left:2461;top:27871;width:15846;height:5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pk8YA&#10;AADcAAAADwAAAGRycy9kb3ducmV2LnhtbESPT2vCQBTE74LfYXmCl6IbLRSNriKKUOoh/kM8PrLP&#10;JJh9G7JrTPvpu4WCx2FmfsPMl60pRUO1KywrGA0jEMSp1QVnCs6n7WACwnlkjaVlUvBNDpaLbmeO&#10;sbZPPlBz9JkIEHYxKsi9r2IpXZqTQTe0FXHwbrY26IOsM6lrfAa4KeU4ij6kwYLDQo4VrXNK78eH&#10;UfCWrLfJ5rprLubkfpJqut81Xyul+r12NQPhqfWv8H/7UysYR+/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pk8YAAADcAAAADwAAAAAAAAAAAAAAAACYAgAAZHJz&#10;L2Rvd25yZXYueG1sUEsFBgAAAAAEAAQA9QAAAIsDAAAAAA==&#10;" fillcolor="#5b9bd5 [3204]" stroked="f" strokeweight="1pt">
                  <v:textbox inset=",14.4pt,8.64pt,18pt">
                    <w:txbxContent>
                      <w:p w:rsidR="000D6A21" w:rsidRDefault="00497444" w:rsidP="00497444">
                        <w:pPr>
                          <w:rPr>
                            <w:color w:val="FFFFFF" w:themeColor="background1"/>
                          </w:rPr>
                        </w:pPr>
                        <w:r>
                          <w:rPr>
                            <w:color w:val="FFFFFF" w:themeColor="background1"/>
                          </w:rPr>
                          <w:t>Pay attention to how the writer includes all relevant details and how every detail appears in a coherent order.  One idea lead</w:t>
                        </w:r>
                        <w:r w:rsidR="009059FB">
                          <w:rPr>
                            <w:color w:val="FFFFFF" w:themeColor="background1"/>
                          </w:rPr>
                          <w:t>s</w:t>
                        </w:r>
                        <w:r>
                          <w:rPr>
                            <w:color w:val="FFFFFF" w:themeColor="background1"/>
                          </w:rPr>
                          <w:t xml:space="preserve"> logically to the next one.</w:t>
                        </w:r>
                        <w:r w:rsidR="009059FB">
                          <w:rPr>
                            <w:color w:val="FFFFFF" w:themeColor="background1"/>
                          </w:rPr>
                          <w:t xml:space="preserve">  Everything is clearly explained.</w:t>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sdt>
                        <w:sdtPr>
                          <w:rPr>
                            <w:rFonts w:asciiTheme="majorHAnsi" w:eastAsiaTheme="majorEastAsia" w:hAnsiTheme="majorHAnsi" w:cstheme="majorBidi"/>
                            <w:caps/>
                            <w:color w:val="5B9BD5" w:themeColor="accent1"/>
                            <w:sz w:val="28"/>
                            <w:szCs w:val="28"/>
                          </w:rPr>
                          <w:id w:val="-451098647"/>
                          <w:temporary/>
                          <w:showingPlcHdr/>
                          <w15:appearance w15:val="hidden"/>
                          <w:text/>
                        </w:sdtPr>
                        <w:sdtContent>
                          <w:p w:rsidR="000D6A21" w:rsidRDefault="000D6A21">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[Sidebar Title]</w:t>
                            </w:r>
                          </w:p>
                        </w:sdtContent>
                      </w:sdt>
                    </w:txbxContent>
                  </v:textbox>
                </v:shape>
                <w10:wrap type="square" anchorx="margin" anchory="margin"/>
              </v:group>
            </w:pict>
          </mc:Fallback>
        </mc:AlternateContent>
      </w:r>
      <w:bookmarkEnd w:id="0"/>
      <w:r w:rsidR="00EF4D84" w:rsidRPr="00EF4D84">
        <w:rPr>
          <w:rFonts w:ascii="Times New Roman" w:hAnsi="Times New Roman" w:cs="Times New Roman"/>
          <w:noProof/>
          <w:sz w:val="24"/>
          <w:szCs w:val="24"/>
          <w:lang w:eastAsia="en-CA"/>
        </w:rPr>
        <mc:AlternateContent>
          <mc:Choice Requires="wps">
            <w:drawing>
              <wp:anchor distT="45720" distB="45720" distL="114300" distR="114300" simplePos="0" relativeHeight="251659264" behindDoc="0" locked="0" layoutInCell="1" allowOverlap="1" wp14:anchorId="4ED88761" wp14:editId="63CE7126">
                <wp:simplePos x="0" y="0"/>
                <wp:positionH relativeFrom="column">
                  <wp:posOffset>1163320</wp:posOffset>
                </wp:positionH>
                <wp:positionV relativeFrom="paragraph">
                  <wp:posOffset>447040</wp:posOffset>
                </wp:positionV>
                <wp:extent cx="3926840" cy="254000"/>
                <wp:effectExtent l="0" t="0" r="1651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40" cy="254000"/>
                        </a:xfrm>
                        <a:prstGeom prst="rect">
                          <a:avLst/>
                        </a:prstGeom>
                        <a:solidFill>
                          <a:srgbClr val="FFFFFF"/>
                        </a:solidFill>
                        <a:ln w="9525">
                          <a:solidFill>
                            <a:srgbClr val="000000"/>
                          </a:solidFill>
                          <a:miter lim="800000"/>
                          <a:headEnd/>
                          <a:tailEnd/>
                        </a:ln>
                      </wps:spPr>
                      <wps:txbx>
                        <w:txbxContent>
                          <w:p w:rsidR="00EF4D84" w:rsidRPr="000D6A21" w:rsidRDefault="00EF4D84">
                            <w:pPr>
                              <w:rPr>
                                <w:color w:val="FF0000"/>
                              </w:rPr>
                            </w:pPr>
                            <w:r w:rsidRPr="000D6A21">
                              <w:rPr>
                                <w:color w:val="FF0000"/>
                              </w:rPr>
                              <w:t>Notice how the paragraph begins with a clear topic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88761" id="Text Box 2" o:spid="_x0000_s1030" type="#_x0000_t202" style="position:absolute;left:0;text-align:left;margin-left:91.6pt;margin-top:35.2pt;width:309.2pt;height: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">
                <v:textbox>
                  <w:txbxContent>
                    <w:p w:rsidR="00EF4D84" w:rsidRPr="000D6A21" w:rsidRDefault="00EF4D84">
                      <w:pPr>
                        <w:rPr>
                          <w:color w:val="FF0000"/>
                        </w:rPr>
                      </w:pPr>
                      <w:r w:rsidRPr="000D6A21">
                        <w:rPr>
                          <w:color w:val="FF0000"/>
                        </w:rPr>
                        <w:t>Notice how the paragraph begins with a clear topic sentence.</w:t>
                      </w:r>
                    </w:p>
                  </w:txbxContent>
                </v:textbox>
                <w10:wrap type="square"/>
              </v:shape>
            </w:pict>
          </mc:Fallback>
        </mc:AlternateContent>
      </w:r>
      <w:r w:rsidR="00A6514B">
        <w:rPr>
          <w:rFonts w:ascii="Times New Roman" w:hAnsi="Times New Roman" w:cs="Times New Roman"/>
          <w:sz w:val="24"/>
          <w:szCs w:val="24"/>
        </w:rPr>
        <w:t>The Pilot Killer</w:t>
      </w:r>
    </w:p>
    <w:p w:rsidR="00EF4D84" w:rsidRDefault="00EF4D84" w:rsidP="00EF4D84">
      <w:pPr>
        <w:spacing w:line="480" w:lineRule="auto"/>
        <w:ind w:left="720"/>
        <w:jc w:val="center"/>
        <w:rPr>
          <w:rFonts w:ascii="Times New Roman" w:hAnsi="Times New Roman" w:cs="Times New Roman"/>
          <w:sz w:val="24"/>
          <w:szCs w:val="24"/>
        </w:rPr>
      </w:pPr>
    </w:p>
    <w:p w:rsidR="00A6514B" w:rsidRPr="00A6514B" w:rsidRDefault="00A6514B" w:rsidP="00A651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7.  </w:t>
      </w:r>
      <w:r w:rsidRPr="00EF4D84">
        <w:rPr>
          <w:rFonts w:ascii="Times New Roman" w:hAnsi="Times New Roman" w:cs="Times New Roman"/>
          <w:color w:val="FF0000"/>
          <w:sz w:val="24"/>
          <w:szCs w:val="24"/>
        </w:rPr>
        <w:t xml:space="preserve">Steve </w:t>
      </w:r>
      <w:proofErr w:type="spellStart"/>
      <w:r w:rsidRPr="00EF4D84">
        <w:rPr>
          <w:rFonts w:ascii="Times New Roman" w:hAnsi="Times New Roman" w:cs="Times New Roman"/>
          <w:color w:val="FF0000"/>
          <w:sz w:val="24"/>
          <w:szCs w:val="24"/>
        </w:rPr>
        <w:t>Deever</w:t>
      </w:r>
      <w:proofErr w:type="spellEnd"/>
      <w:r w:rsidRPr="00EF4D84">
        <w:rPr>
          <w:rFonts w:ascii="Times New Roman" w:hAnsi="Times New Roman" w:cs="Times New Roman"/>
          <w:color w:val="FF0000"/>
          <w:sz w:val="24"/>
          <w:szCs w:val="24"/>
        </w:rPr>
        <w:t xml:space="preserve"> is in prison because of a crime he committed during the war.</w:t>
      </w:r>
      <w:r>
        <w:rPr>
          <w:rFonts w:ascii="Times New Roman" w:hAnsi="Times New Roman" w:cs="Times New Roman"/>
          <w:sz w:val="24"/>
          <w:szCs w:val="24"/>
        </w:rPr>
        <w:t xml:space="preserve">   </w:t>
      </w:r>
      <w:r w:rsidR="009F16ED">
        <w:rPr>
          <w:rFonts w:ascii="Times New Roman" w:hAnsi="Times New Roman" w:cs="Times New Roman"/>
          <w:sz w:val="24"/>
          <w:szCs w:val="24"/>
        </w:rPr>
        <w:t>During the war Steve and Joe were partners in a manufacturing plant that built cylinder heads for P-40 fighter planes.  They had a contract with the Army Air Force</w:t>
      </w:r>
      <w:r w:rsidR="004846E1">
        <w:rPr>
          <w:rFonts w:ascii="Times New Roman" w:hAnsi="Times New Roman" w:cs="Times New Roman"/>
          <w:sz w:val="24"/>
          <w:szCs w:val="24"/>
        </w:rPr>
        <w:t xml:space="preserve"> and during the war effort they were working very hard to keep up with the Air Force’s demand for the cylinder heads. Truckload after truckload of airplane parts were being hauled away from the plant and used in planes for the war effort.  One day a batch of cylinder heads came out with hairline cracks, which meant that they would be one half day behind in production.  Steve </w:t>
      </w:r>
      <w:proofErr w:type="spellStart"/>
      <w:r w:rsidR="004846E1">
        <w:rPr>
          <w:rFonts w:ascii="Times New Roman" w:hAnsi="Times New Roman" w:cs="Times New Roman"/>
          <w:sz w:val="24"/>
          <w:szCs w:val="24"/>
        </w:rPr>
        <w:t>Deever</w:t>
      </w:r>
      <w:proofErr w:type="spellEnd"/>
      <w:r w:rsidR="004846E1">
        <w:rPr>
          <w:rFonts w:ascii="Times New Roman" w:hAnsi="Times New Roman" w:cs="Times New Roman"/>
          <w:sz w:val="24"/>
          <w:szCs w:val="24"/>
        </w:rPr>
        <w:t xml:space="preserve">, because of the pressure to get the parts out, took his tools and welded over the cracks, thinking that the welds would hold up when the cylinder heads were installed in airplanes.  He did not tell the Army Air Force about the defective parts.  However, the cylinder heads did not hold up in the P-40s, which caused the deaths of twenty-one pilots when their planes crashed in Australia.  </w:t>
      </w:r>
      <w:r w:rsidR="008E5F36">
        <w:rPr>
          <w:rFonts w:ascii="Times New Roman" w:hAnsi="Times New Roman" w:cs="Times New Roman"/>
          <w:sz w:val="24"/>
          <w:szCs w:val="24"/>
        </w:rPr>
        <w:t xml:space="preserve">Because </w:t>
      </w:r>
      <w:r w:rsidR="004846E1">
        <w:rPr>
          <w:rFonts w:ascii="Times New Roman" w:hAnsi="Times New Roman" w:cs="Times New Roman"/>
          <w:sz w:val="24"/>
          <w:szCs w:val="24"/>
        </w:rPr>
        <w:t xml:space="preserve">Steve and Joe were business partners, both men were </w:t>
      </w:r>
      <w:r w:rsidR="004846E1">
        <w:rPr>
          <w:rFonts w:ascii="Times New Roman" w:hAnsi="Times New Roman" w:cs="Times New Roman"/>
          <w:sz w:val="24"/>
          <w:szCs w:val="24"/>
        </w:rPr>
        <w:t xml:space="preserve">charged for the crime and sentenced to time in prison.  </w:t>
      </w:r>
      <w:r w:rsidR="008E5F36">
        <w:rPr>
          <w:rFonts w:ascii="Times New Roman" w:hAnsi="Times New Roman" w:cs="Times New Roman"/>
          <w:sz w:val="24"/>
          <w:szCs w:val="24"/>
        </w:rPr>
        <w:t xml:space="preserve">Joe </w:t>
      </w:r>
      <w:r w:rsidR="004846E1">
        <w:rPr>
          <w:rFonts w:ascii="Times New Roman" w:hAnsi="Times New Roman" w:cs="Times New Roman"/>
          <w:sz w:val="24"/>
          <w:szCs w:val="24"/>
        </w:rPr>
        <w:t xml:space="preserve">was </w:t>
      </w:r>
      <w:r w:rsidR="008E5F36">
        <w:rPr>
          <w:rFonts w:ascii="Times New Roman" w:hAnsi="Times New Roman" w:cs="Times New Roman"/>
          <w:sz w:val="24"/>
          <w:szCs w:val="24"/>
        </w:rPr>
        <w:t xml:space="preserve">later exonerated and released from prison because he appealed his conviction.  In the appeal Joe made it clear that he was not in the shop the day the cracked cylinder heads were produced and that is was </w:t>
      </w:r>
      <w:r w:rsidR="008E5F36">
        <w:rPr>
          <w:rFonts w:ascii="Times New Roman" w:hAnsi="Times New Roman" w:cs="Times New Roman"/>
          <w:sz w:val="24"/>
          <w:szCs w:val="24"/>
        </w:rPr>
        <w:lastRenderedPageBreak/>
        <w:t>Steve who decided to weld over the cracks and ship</w:t>
      </w:r>
      <w:r w:rsidR="004846E1">
        <w:rPr>
          <w:rFonts w:ascii="Times New Roman" w:hAnsi="Times New Roman" w:cs="Times New Roman"/>
          <w:sz w:val="24"/>
          <w:szCs w:val="24"/>
        </w:rPr>
        <w:t xml:space="preserve"> o</w:t>
      </w:r>
      <w:r w:rsidR="008E5F36">
        <w:rPr>
          <w:rFonts w:ascii="Times New Roman" w:hAnsi="Times New Roman" w:cs="Times New Roman"/>
          <w:sz w:val="24"/>
          <w:szCs w:val="24"/>
        </w:rPr>
        <w:t xml:space="preserve">ut the defective cylinder heads.  After Joe’s release he was able get his own shop up and running again and is now a successful businessman.  Steve </w:t>
      </w:r>
      <w:proofErr w:type="spellStart"/>
      <w:r w:rsidR="008E5F36">
        <w:rPr>
          <w:rFonts w:ascii="Times New Roman" w:hAnsi="Times New Roman" w:cs="Times New Roman"/>
          <w:sz w:val="24"/>
          <w:szCs w:val="24"/>
        </w:rPr>
        <w:t>Deever</w:t>
      </w:r>
      <w:proofErr w:type="spellEnd"/>
      <w:r w:rsidR="008E5F36">
        <w:rPr>
          <w:rFonts w:ascii="Times New Roman" w:hAnsi="Times New Roman" w:cs="Times New Roman"/>
          <w:sz w:val="24"/>
          <w:szCs w:val="24"/>
        </w:rPr>
        <w:t xml:space="preserve"> is in prison in Columbus because he was found guilty of producing and knowingly </w:t>
      </w:r>
      <w:r w:rsidR="009059FB" w:rsidRPr="009059FB">
        <w:rPr>
          <w:rFonts w:ascii="Times New Roman" w:hAnsi="Times New Roman" w:cs="Times New Roman"/>
          <w:noProof/>
          <w:sz w:val="24"/>
          <w:szCs w:val="24"/>
          <w:lang w:eastAsia="en-CA"/>
        </w:rPr>
        <mc:AlternateContent>
          <mc:Choice Requires="wps">
            <w:drawing>
              <wp:anchor distT="45720" distB="45720" distL="114300" distR="114300" simplePos="0" relativeHeight="251663360" behindDoc="0" locked="0" layoutInCell="1" allowOverlap="1" wp14:anchorId="567F2CF0" wp14:editId="67EBE1B4">
                <wp:simplePos x="0" y="0"/>
                <wp:positionH relativeFrom="margin">
                  <wp:posOffset>984250</wp:posOffset>
                </wp:positionH>
                <wp:positionV relativeFrom="paragraph">
                  <wp:posOffset>1336040</wp:posOffset>
                </wp:positionV>
                <wp:extent cx="4940300" cy="544830"/>
                <wp:effectExtent l="0" t="0" r="1270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544830"/>
                        </a:xfrm>
                        <a:prstGeom prst="rect">
                          <a:avLst/>
                        </a:prstGeom>
                        <a:solidFill>
                          <a:srgbClr val="FFFFFF"/>
                        </a:solidFill>
                        <a:ln w="9525">
                          <a:solidFill>
                            <a:srgbClr val="000000"/>
                          </a:solidFill>
                          <a:miter lim="800000"/>
                          <a:headEnd/>
                          <a:tailEnd/>
                        </a:ln>
                      </wps:spPr>
                      <wps:txbx>
                        <w:txbxContent>
                          <w:p w:rsidR="009059FB" w:rsidRPr="009059FB" w:rsidRDefault="009059FB">
                            <w:pPr>
                              <w:rPr>
                                <w:color w:val="FF0000"/>
                              </w:rPr>
                            </w:pPr>
                            <w:r w:rsidRPr="009059FB">
                              <w:rPr>
                                <w:color w:val="FF0000"/>
                              </w:rPr>
                              <w:t>The paragraph ends with a clearly worded summary sentence that is clearly connect to the topic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F2CF0" id="_x0000_s1031" type="#_x0000_t202" style="position:absolute;margin-left:77.5pt;margin-top:105.2pt;width:389pt;height:4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">
                <v:textbox>
                  <w:txbxContent>
                    <w:p w:rsidR="009059FB" w:rsidRPr="009059FB" w:rsidRDefault="009059FB">
                      <w:pPr>
                        <w:rPr>
                          <w:color w:val="FF0000"/>
                        </w:rPr>
                      </w:pPr>
                      <w:r w:rsidRPr="009059FB">
                        <w:rPr>
                          <w:color w:val="FF0000"/>
                        </w:rPr>
                        <w:t>The paragraph ends with a clearly worded summary sentence that is clearly connect to the topic sentence.</w:t>
                      </w:r>
                    </w:p>
                  </w:txbxContent>
                </v:textbox>
                <w10:wrap type="square" anchorx="margin"/>
              </v:shape>
            </w:pict>
          </mc:Fallback>
        </mc:AlternateContent>
      </w:r>
      <w:r w:rsidR="008E5F36">
        <w:rPr>
          <w:rFonts w:ascii="Times New Roman" w:hAnsi="Times New Roman" w:cs="Times New Roman"/>
          <w:sz w:val="24"/>
          <w:szCs w:val="24"/>
        </w:rPr>
        <w:t>shipping defective cylinder heads to the Air Force, which caused the death of twenty-one pilots.   [305 words]</w:t>
      </w:r>
    </w:p>
    <w:p w:rsidR="00A6514B" w:rsidRDefault="00A6514B" w:rsidP="00A6514B"/>
    <w:p w:rsidR="0096719E" w:rsidRPr="00A6514B" w:rsidRDefault="00A6514B" w:rsidP="00A6514B">
      <w:pPr>
        <w:tabs>
          <w:tab w:val="left" w:pos="5928"/>
        </w:tabs>
      </w:pPr>
      <w:r>
        <w:tab/>
      </w:r>
    </w:p>
    <w:sectPr w:rsidR="0096719E" w:rsidRPr="00A6514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1A2" w:rsidRDefault="00C071A2" w:rsidP="00A6514B">
      <w:pPr>
        <w:spacing w:after="0" w:line="240" w:lineRule="auto"/>
      </w:pPr>
      <w:r>
        <w:separator/>
      </w:r>
    </w:p>
  </w:endnote>
  <w:endnote w:type="continuationSeparator" w:id="0">
    <w:p w:rsidR="00C071A2" w:rsidRDefault="00C071A2" w:rsidP="00A6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1A2" w:rsidRDefault="00C071A2" w:rsidP="00A6514B">
      <w:pPr>
        <w:spacing w:after="0" w:line="240" w:lineRule="auto"/>
      </w:pPr>
      <w:r>
        <w:separator/>
      </w:r>
    </w:p>
  </w:footnote>
  <w:footnote w:type="continuationSeparator" w:id="0">
    <w:p w:rsidR="00C071A2" w:rsidRDefault="00C071A2" w:rsidP="00A65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14B" w:rsidRPr="00A6514B" w:rsidRDefault="00A6514B">
    <w:pPr>
      <w:pStyle w:val="Header"/>
      <w:jc w:val="right"/>
      <w:rPr>
        <w:rFonts w:ascii="Times New Roman" w:hAnsi="Times New Roman" w:cs="Times New Roman"/>
      </w:rPr>
    </w:pPr>
    <w:r w:rsidRPr="00A6514B">
      <w:rPr>
        <w:rFonts w:ascii="Times New Roman" w:hAnsi="Times New Roman" w:cs="Times New Roman"/>
      </w:rPr>
      <w:t xml:space="preserve">Sample </w:t>
    </w:r>
    <w:sdt>
      <w:sdtPr>
        <w:rPr>
          <w:rFonts w:ascii="Times New Roman" w:hAnsi="Times New Roman" w:cs="Times New Roman"/>
        </w:rPr>
        <w:id w:val="354462387"/>
        <w:docPartObj>
          <w:docPartGallery w:val="Page Numbers (Top of Page)"/>
          <w:docPartUnique/>
        </w:docPartObj>
      </w:sdtPr>
      <w:sdtEndPr>
        <w:rPr>
          <w:noProof/>
        </w:rPr>
      </w:sdtEndPr>
      <w:sdtContent>
        <w:r w:rsidRPr="00A6514B">
          <w:rPr>
            <w:rFonts w:ascii="Times New Roman" w:hAnsi="Times New Roman" w:cs="Times New Roman"/>
          </w:rPr>
          <w:fldChar w:fldCharType="begin"/>
        </w:r>
        <w:r w:rsidRPr="00A6514B">
          <w:rPr>
            <w:rFonts w:ascii="Times New Roman" w:hAnsi="Times New Roman" w:cs="Times New Roman"/>
          </w:rPr>
          <w:instrText xml:space="preserve"> PAGE   \* MERGEFORMAT </w:instrText>
        </w:r>
        <w:r w:rsidRPr="00A6514B">
          <w:rPr>
            <w:rFonts w:ascii="Times New Roman" w:hAnsi="Times New Roman" w:cs="Times New Roman"/>
          </w:rPr>
          <w:fldChar w:fldCharType="separate"/>
        </w:r>
        <w:r w:rsidR="00BE1472">
          <w:rPr>
            <w:rFonts w:ascii="Times New Roman" w:hAnsi="Times New Roman" w:cs="Times New Roman"/>
            <w:noProof/>
          </w:rPr>
          <w:t>1</w:t>
        </w:r>
        <w:r w:rsidRPr="00A6514B">
          <w:rPr>
            <w:rFonts w:ascii="Times New Roman" w:hAnsi="Times New Roman" w:cs="Times New Roman"/>
            <w:noProof/>
          </w:rPr>
          <w:fldChar w:fldCharType="end"/>
        </w:r>
      </w:sdtContent>
    </w:sdt>
  </w:p>
  <w:p w:rsidR="00A6514B" w:rsidRDefault="00A65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4B"/>
    <w:rsid w:val="000D6A21"/>
    <w:rsid w:val="004846E1"/>
    <w:rsid w:val="00497444"/>
    <w:rsid w:val="008E5F36"/>
    <w:rsid w:val="009059FB"/>
    <w:rsid w:val="0096719E"/>
    <w:rsid w:val="009F16ED"/>
    <w:rsid w:val="00A6514B"/>
    <w:rsid w:val="00BE1472"/>
    <w:rsid w:val="00C071A2"/>
    <w:rsid w:val="00EF4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ADB56-C2C0-472E-99EA-EFA7B19E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4B"/>
  </w:style>
  <w:style w:type="paragraph" w:styleId="Footer">
    <w:name w:val="footer"/>
    <w:basedOn w:val="Normal"/>
    <w:link w:val="FooterChar"/>
    <w:uiPriority w:val="99"/>
    <w:unhideWhenUsed/>
    <w:rsid w:val="00A6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4B"/>
  </w:style>
  <w:style w:type="paragraph" w:styleId="NoSpacing">
    <w:name w:val="No Spacing"/>
    <w:link w:val="NoSpacingChar"/>
    <w:uiPriority w:val="1"/>
    <w:qFormat/>
    <w:rsid w:val="000D6A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6A2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39"/>
    <w:rsid w:val="00AC0C39"/>
    <w:rsid w:val="00B17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2B45714F6D42548247605A43A4ACA9">
    <w:name w:val="902B45714F6D42548247605A43A4ACA9"/>
    <w:rsid w:val="00AC0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6</cp:revision>
  <dcterms:created xsi:type="dcterms:W3CDTF">2015-02-23T21:34:00Z</dcterms:created>
  <dcterms:modified xsi:type="dcterms:W3CDTF">2015-02-23T22:09:00Z</dcterms:modified>
</cp:coreProperties>
</file>